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FB" w:rsidRDefault="00CB2CFB" w:rsidP="00B57587">
      <w:pPr>
        <w:spacing w:after="12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3A4017E7">
            <wp:extent cx="2605178" cy="4058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3E6" w:rsidRPr="008863E6" w:rsidRDefault="008863E6" w:rsidP="00B57587">
      <w:pPr>
        <w:spacing w:after="120" w:line="240" w:lineRule="auto"/>
        <w:rPr>
          <w:sz w:val="10"/>
          <w:szCs w:val="10"/>
        </w:rPr>
      </w:pPr>
    </w:p>
    <w:p w:rsidR="00CB2CFB" w:rsidRDefault="00CB2CFB" w:rsidP="00B57587">
      <w:pPr>
        <w:spacing w:after="120" w:line="240" w:lineRule="auto"/>
      </w:pPr>
      <w:r w:rsidRPr="00CB2CFB">
        <w:t>OBJAVA ZA MEDIJE</w:t>
      </w:r>
    </w:p>
    <w:p w:rsidR="00AD67F5" w:rsidRPr="00781A05" w:rsidRDefault="00AD67F5" w:rsidP="00B57587">
      <w:pPr>
        <w:spacing w:after="120" w:line="240" w:lineRule="auto"/>
        <w:rPr>
          <w:sz w:val="4"/>
          <w:szCs w:val="4"/>
        </w:rPr>
      </w:pPr>
    </w:p>
    <w:p w:rsidR="00CA0D4B" w:rsidRPr="00781A05" w:rsidRDefault="00781A05" w:rsidP="00781A05">
      <w:pPr>
        <w:spacing w:after="120" w:line="240" w:lineRule="auto"/>
        <w:rPr>
          <w:b/>
          <w:sz w:val="26"/>
          <w:szCs w:val="26"/>
        </w:rPr>
      </w:pPr>
      <w:r w:rsidRPr="00781A05">
        <w:rPr>
          <w:b/>
          <w:sz w:val="26"/>
          <w:szCs w:val="26"/>
        </w:rPr>
        <w:t>240 MILIJUNA EURA VRIJEDAN BLOK C TE-TO SISAK OD SUTRA U POKUSNOM RADU</w:t>
      </w:r>
    </w:p>
    <w:p w:rsidR="00CA0D4B" w:rsidRPr="00781A05" w:rsidRDefault="00CA0D4B" w:rsidP="009C190E">
      <w:pPr>
        <w:spacing w:after="0" w:line="240" w:lineRule="auto"/>
        <w:jc w:val="both"/>
        <w:rPr>
          <w:b/>
          <w:sz w:val="6"/>
          <w:szCs w:val="6"/>
        </w:rPr>
      </w:pPr>
    </w:p>
    <w:p w:rsidR="005D50AC" w:rsidRDefault="00582004" w:rsidP="001F499C">
      <w:pPr>
        <w:spacing w:after="0" w:line="240" w:lineRule="auto"/>
        <w:jc w:val="both"/>
        <w:rPr>
          <w:b/>
        </w:rPr>
      </w:pPr>
      <w:r>
        <w:rPr>
          <w:b/>
        </w:rPr>
        <w:t>SISAK</w:t>
      </w:r>
      <w:r w:rsidR="007A424B">
        <w:rPr>
          <w:b/>
        </w:rPr>
        <w:t>, 4. STUDENOGA</w:t>
      </w:r>
      <w:r w:rsidR="00CB2CFB" w:rsidRPr="009D1554">
        <w:rPr>
          <w:b/>
        </w:rPr>
        <w:t xml:space="preserve"> 2015</w:t>
      </w:r>
      <w:r w:rsidR="007A424B">
        <w:t xml:space="preserve">. </w:t>
      </w:r>
      <w:r w:rsidR="0041711E">
        <w:t>–</w:t>
      </w:r>
      <w:r w:rsidR="007A424B">
        <w:t xml:space="preserve"> </w:t>
      </w:r>
      <w:r w:rsidR="0041711E">
        <w:rPr>
          <w:b/>
        </w:rPr>
        <w:t xml:space="preserve">Ministar gospodarstva Ivan Vrdoljak i predsjednik Uprave Hrvatske elektroprivrede Perica Jukić posjetili su danas </w:t>
      </w:r>
      <w:r w:rsidR="005D50AC" w:rsidRPr="005D50AC">
        <w:rPr>
          <w:b/>
        </w:rPr>
        <w:t>nov</w:t>
      </w:r>
      <w:r w:rsidR="005D50AC">
        <w:rPr>
          <w:b/>
        </w:rPr>
        <w:t>i</w:t>
      </w:r>
      <w:r w:rsidR="005B6B52">
        <w:rPr>
          <w:b/>
        </w:rPr>
        <w:t xml:space="preserve"> plinsko kombi-</w:t>
      </w:r>
      <w:proofErr w:type="spellStart"/>
      <w:r w:rsidR="005D50AC" w:rsidRPr="005D50AC">
        <w:rPr>
          <w:b/>
        </w:rPr>
        <w:t>kogeneracijsk</w:t>
      </w:r>
      <w:r w:rsidR="005D50AC">
        <w:rPr>
          <w:b/>
        </w:rPr>
        <w:t>i</w:t>
      </w:r>
      <w:proofErr w:type="spellEnd"/>
      <w:r w:rsidR="005D50AC" w:rsidRPr="005D50AC">
        <w:rPr>
          <w:b/>
        </w:rPr>
        <w:t xml:space="preserve"> Blok C Termoelektrane-Toplane Sisak, koj</w:t>
      </w:r>
      <w:r w:rsidR="001E63B5">
        <w:rPr>
          <w:b/>
        </w:rPr>
        <w:t>i</w:t>
      </w:r>
      <w:r w:rsidR="005D50AC" w:rsidRPr="005D50AC">
        <w:rPr>
          <w:b/>
        </w:rPr>
        <w:t xml:space="preserve"> </w:t>
      </w:r>
      <w:r w:rsidR="001E63B5">
        <w:rPr>
          <w:b/>
        </w:rPr>
        <w:t xml:space="preserve">nakon završetka tzv. testa pouzdanosti od 5. studenoga kreće u pokusni rad. </w:t>
      </w:r>
      <w:r w:rsidR="009C774B">
        <w:rPr>
          <w:b/>
        </w:rPr>
        <w:t>Uz Blok C, ministar gospodarstva</w:t>
      </w:r>
      <w:r w:rsidR="001E63B5">
        <w:rPr>
          <w:b/>
        </w:rPr>
        <w:t xml:space="preserve"> posjetio je i</w:t>
      </w:r>
      <w:r w:rsidR="005D50AC" w:rsidRPr="005D50AC">
        <w:rPr>
          <w:b/>
        </w:rPr>
        <w:t xml:space="preserve"> </w:t>
      </w:r>
      <w:r w:rsidR="005D50AC">
        <w:rPr>
          <w:b/>
        </w:rPr>
        <w:t xml:space="preserve">lokaciju </w:t>
      </w:r>
      <w:r w:rsidR="0041711E">
        <w:rPr>
          <w:b/>
        </w:rPr>
        <w:t xml:space="preserve">buduće </w:t>
      </w:r>
      <w:proofErr w:type="spellStart"/>
      <w:r w:rsidR="0041711E" w:rsidRPr="0041711E">
        <w:rPr>
          <w:b/>
        </w:rPr>
        <w:t>kogeneracijske</w:t>
      </w:r>
      <w:proofErr w:type="spellEnd"/>
      <w:r w:rsidR="0041711E" w:rsidRPr="0041711E">
        <w:rPr>
          <w:b/>
        </w:rPr>
        <w:t xml:space="preserve"> elektrane </w:t>
      </w:r>
      <w:r w:rsidR="005D50AC">
        <w:rPr>
          <w:b/>
        </w:rPr>
        <w:t xml:space="preserve">na biomasu - </w:t>
      </w:r>
      <w:r w:rsidR="009C774B">
        <w:rPr>
          <w:b/>
        </w:rPr>
        <w:t>BE-TO Sisak</w:t>
      </w:r>
      <w:r w:rsidR="005D50AC">
        <w:rPr>
          <w:b/>
        </w:rPr>
        <w:t xml:space="preserve">, za koju </w:t>
      </w:r>
      <w:r w:rsidR="00781A05">
        <w:rPr>
          <w:b/>
        </w:rPr>
        <w:t>je</w:t>
      </w:r>
      <w:r w:rsidR="005D50AC">
        <w:rPr>
          <w:b/>
        </w:rPr>
        <w:t xml:space="preserve"> </w:t>
      </w:r>
      <w:r w:rsidR="00781A05">
        <w:rPr>
          <w:b/>
        </w:rPr>
        <w:t>ishođena</w:t>
      </w:r>
      <w:r w:rsidR="005D50AC">
        <w:rPr>
          <w:b/>
        </w:rPr>
        <w:t xml:space="preserve"> </w:t>
      </w:r>
      <w:r w:rsidR="00781A05">
        <w:rPr>
          <w:b/>
        </w:rPr>
        <w:t xml:space="preserve">građevinska </w:t>
      </w:r>
      <w:r w:rsidR="005D50AC">
        <w:rPr>
          <w:b/>
        </w:rPr>
        <w:t>dozvol</w:t>
      </w:r>
      <w:r w:rsidR="00781A05">
        <w:rPr>
          <w:b/>
        </w:rPr>
        <w:t>a</w:t>
      </w:r>
      <w:r w:rsidR="005D50AC">
        <w:rPr>
          <w:b/>
        </w:rPr>
        <w:t xml:space="preserve"> i čija gradnja </w:t>
      </w:r>
      <w:r w:rsidR="001E63B5">
        <w:rPr>
          <w:b/>
        </w:rPr>
        <w:t>započinje u prosincu</w:t>
      </w:r>
      <w:r w:rsidR="005D50AC">
        <w:rPr>
          <w:b/>
        </w:rPr>
        <w:t>.</w:t>
      </w:r>
    </w:p>
    <w:p w:rsidR="001E63B5" w:rsidRPr="001F499C" w:rsidRDefault="001E63B5" w:rsidP="001F499C">
      <w:pPr>
        <w:spacing w:after="0" w:line="240" w:lineRule="auto"/>
        <w:jc w:val="both"/>
        <w:rPr>
          <w:b/>
          <w:sz w:val="10"/>
          <w:szCs w:val="10"/>
        </w:rPr>
      </w:pPr>
    </w:p>
    <w:p w:rsidR="0041711E" w:rsidRDefault="005D50AC" w:rsidP="001F499C">
      <w:pPr>
        <w:spacing w:after="0" w:line="240" w:lineRule="auto"/>
        <w:jc w:val="both"/>
      </w:pPr>
      <w:r w:rsidRPr="005D50AC">
        <w:t xml:space="preserve">Vrijednost investicije </w:t>
      </w:r>
      <w:r>
        <w:t xml:space="preserve">izgradnje </w:t>
      </w:r>
      <w:r w:rsidR="00074C58">
        <w:t>k</w:t>
      </w:r>
      <w:r w:rsidR="00074C58" w:rsidRPr="005D50AC">
        <w:t>ombi-</w:t>
      </w:r>
      <w:proofErr w:type="spellStart"/>
      <w:r w:rsidR="00074C58" w:rsidRPr="005D50AC">
        <w:t>kogeneraci</w:t>
      </w:r>
      <w:r w:rsidR="00074C58">
        <w:t>j</w:t>
      </w:r>
      <w:r w:rsidR="00074C58" w:rsidRPr="005D50AC">
        <w:t>s</w:t>
      </w:r>
      <w:r w:rsidR="00074C58">
        <w:t>kog</w:t>
      </w:r>
      <w:proofErr w:type="spellEnd"/>
      <w:r w:rsidR="00074C58" w:rsidRPr="005D50AC">
        <w:t xml:space="preserve"> </w:t>
      </w:r>
      <w:r>
        <w:t xml:space="preserve">Bloka C TE-TO Sisak iznosi 240 milijuna eura, </w:t>
      </w:r>
      <w:r w:rsidRPr="005D50AC">
        <w:t xml:space="preserve">od čega je 88 milijuna </w:t>
      </w:r>
      <w:r>
        <w:t>eura</w:t>
      </w:r>
      <w:r w:rsidRPr="005D50AC">
        <w:t xml:space="preserve"> iskorištenih sredstava klirinškog duga Ruske Federacije prema Republici Hrvatskoj </w:t>
      </w:r>
      <w:r w:rsidR="00074C58">
        <w:t xml:space="preserve">iz razdoblja prije 1990. </w:t>
      </w:r>
      <w:r w:rsidR="009C774B">
        <w:t>g</w:t>
      </w:r>
      <w:r w:rsidR="00074C58">
        <w:t>odine, dok je</w:t>
      </w:r>
      <w:r w:rsidRPr="005D50AC">
        <w:t xml:space="preserve"> HEP u projekt </w:t>
      </w:r>
      <w:r w:rsidR="00074C58">
        <w:t>uložio</w:t>
      </w:r>
      <w:r w:rsidRPr="005D50AC">
        <w:t xml:space="preserve"> 152 milijuna </w:t>
      </w:r>
      <w:r>
        <w:t>eura</w:t>
      </w:r>
      <w:r w:rsidR="00074C58">
        <w:t xml:space="preserve">. </w:t>
      </w:r>
      <w:r w:rsidR="00074C58" w:rsidRPr="00074C58">
        <w:t>Blok C u TE</w:t>
      </w:r>
      <w:r w:rsidR="009C774B">
        <w:t>-TO</w:t>
      </w:r>
      <w:r w:rsidR="00074C58" w:rsidRPr="00074C58">
        <w:t xml:space="preserve"> Sisak, snage 230 </w:t>
      </w:r>
      <w:proofErr w:type="spellStart"/>
      <w:r w:rsidR="00074C58" w:rsidRPr="00074C58">
        <w:t>MW</w:t>
      </w:r>
      <w:r w:rsidR="00FC5002">
        <w:t>e</w:t>
      </w:r>
      <w:proofErr w:type="spellEnd"/>
      <w:r w:rsidR="00074C58" w:rsidRPr="00074C58">
        <w:t xml:space="preserve">/50 </w:t>
      </w:r>
      <w:proofErr w:type="spellStart"/>
      <w:r w:rsidR="00074C58" w:rsidRPr="00074C58">
        <w:t>MW</w:t>
      </w:r>
      <w:r w:rsidR="00FC5002">
        <w:t>t</w:t>
      </w:r>
      <w:proofErr w:type="spellEnd"/>
      <w:r w:rsidR="00074C58" w:rsidRPr="00074C58">
        <w:t xml:space="preserve">, zamijenit će dotrajali Blok A snage 210 </w:t>
      </w:r>
      <w:proofErr w:type="spellStart"/>
      <w:r w:rsidR="00074C58" w:rsidRPr="00074C58">
        <w:t>MW</w:t>
      </w:r>
      <w:r w:rsidR="00822097">
        <w:t>e</w:t>
      </w:r>
      <w:proofErr w:type="spellEnd"/>
      <w:r w:rsidR="00074C58" w:rsidRPr="00074C58">
        <w:t xml:space="preserve">, koji je u pogonu od 1970. godine i tehnološki, ekološki, energetski i ekonomski više nema značenje za elektroenergetski sustav Hrvatske. </w:t>
      </w:r>
      <w:r w:rsidR="009C774B">
        <w:t xml:space="preserve">Novi </w:t>
      </w:r>
      <w:r w:rsidR="00074C58" w:rsidRPr="00074C58">
        <w:t xml:space="preserve">Blok C </w:t>
      </w:r>
      <w:r w:rsidR="009C774B">
        <w:t>osigurat</w:t>
      </w:r>
      <w:r w:rsidR="00074C58" w:rsidRPr="00074C58">
        <w:t xml:space="preserve"> </w:t>
      </w:r>
      <w:r w:rsidR="009C774B" w:rsidRPr="00074C58">
        <w:t xml:space="preserve">će </w:t>
      </w:r>
      <w:r w:rsidR="00074C58" w:rsidRPr="00074C58">
        <w:t>10% snage elektroenergetskog sustava i omoguć</w:t>
      </w:r>
      <w:r w:rsidR="009C774B">
        <w:t>i</w:t>
      </w:r>
      <w:r w:rsidR="00074C58" w:rsidRPr="00074C58">
        <w:t>ti proizvodnju oko 10% ukupno proizvedene električne energije za sadašnje potrebe elektroenergetskog sustava u Republici Hrvatskoj.</w:t>
      </w:r>
      <w:r w:rsidR="00074C58">
        <w:t xml:space="preserve"> </w:t>
      </w:r>
      <w:r w:rsidRPr="005D50AC">
        <w:t>Osim za elektroenergetski sustav</w:t>
      </w:r>
      <w:r w:rsidR="00074C58">
        <w:t>,</w:t>
      </w:r>
      <w:r w:rsidRPr="005D50AC">
        <w:t xml:space="preserve"> Blok C </w:t>
      </w:r>
      <w:r w:rsidR="00FC5002">
        <w:t>je značajan jer će</w:t>
      </w:r>
      <w:r w:rsidR="00074C58">
        <w:t xml:space="preserve"> osigurati 75% in</w:t>
      </w:r>
      <w:r w:rsidRPr="005D50AC">
        <w:t>stalirane toplinske snage daljinskog grijanja u Toplinarstvu grada Siska i omoguć</w:t>
      </w:r>
      <w:r w:rsidR="009C774B">
        <w:t>i</w:t>
      </w:r>
      <w:r w:rsidRPr="005D50AC">
        <w:t>ti proizvodnju od ok</w:t>
      </w:r>
      <w:r w:rsidR="00074C58">
        <w:t>o 85% ukupno proizvedene topli</w:t>
      </w:r>
      <w:r w:rsidRPr="005D50AC">
        <w:t>n</w:t>
      </w:r>
      <w:r w:rsidR="00074C58">
        <w:t>s</w:t>
      </w:r>
      <w:r w:rsidRPr="005D50AC">
        <w:t>ke energije u sus</w:t>
      </w:r>
      <w:r w:rsidR="00074C58">
        <w:t>tavu daljinskog grijanja Toplin</w:t>
      </w:r>
      <w:r w:rsidRPr="005D50AC">
        <w:t>a</w:t>
      </w:r>
      <w:r w:rsidR="00074C58">
        <w:t>r</w:t>
      </w:r>
      <w:r w:rsidRPr="005D50AC">
        <w:t>stva Grad</w:t>
      </w:r>
      <w:r w:rsidR="009C774B">
        <w:t>a</w:t>
      </w:r>
      <w:r w:rsidRPr="005D50AC">
        <w:t xml:space="preserve"> Siska.</w:t>
      </w:r>
      <w:r w:rsidR="00074C58">
        <w:t xml:space="preserve"> </w:t>
      </w:r>
      <w:r w:rsidR="001E63B5">
        <w:t xml:space="preserve">Uz ruskog partnera, tvrtku </w:t>
      </w:r>
      <w:proofErr w:type="spellStart"/>
      <w:r w:rsidR="001E63B5">
        <w:t>Technopromexport</w:t>
      </w:r>
      <w:proofErr w:type="spellEnd"/>
      <w:r w:rsidR="001E63B5">
        <w:t>, g</w:t>
      </w:r>
      <w:r w:rsidR="00074C58">
        <w:t xml:space="preserve">lavni izvođač radova </w:t>
      </w:r>
      <w:r w:rsidR="009C774B">
        <w:t xml:space="preserve">na Bloku C </w:t>
      </w:r>
      <w:r w:rsidR="00074C58">
        <w:t xml:space="preserve">bio je konzorcij </w:t>
      </w:r>
      <w:r w:rsidR="001E63B5">
        <w:t xml:space="preserve">tvrtki </w:t>
      </w:r>
      <w:proofErr w:type="spellStart"/>
      <w:r w:rsidR="001E63B5">
        <w:t>Monting</w:t>
      </w:r>
      <w:proofErr w:type="spellEnd"/>
      <w:r w:rsidR="001E63B5">
        <w:t xml:space="preserve"> &amp; </w:t>
      </w:r>
      <w:proofErr w:type="spellStart"/>
      <w:r w:rsidR="001E63B5">
        <w:t>Ing</w:t>
      </w:r>
      <w:proofErr w:type="spellEnd"/>
      <w:r w:rsidR="001E63B5">
        <w:t>-Grad</w:t>
      </w:r>
      <w:r w:rsidR="00074C58">
        <w:t xml:space="preserve"> </w:t>
      </w:r>
      <w:r w:rsidR="001E63B5">
        <w:t>i</w:t>
      </w:r>
      <w:r w:rsidR="00074C58">
        <w:t xml:space="preserve"> Končar KET.</w:t>
      </w:r>
      <w:r w:rsidR="001F499C">
        <w:t xml:space="preserve"> </w:t>
      </w:r>
      <w:r w:rsidR="001F499C" w:rsidRPr="001F499C">
        <w:t xml:space="preserve">Blok C će u potpunosti zadovoljavati trenutno instalirane toplinske potrebe grada Siska </w:t>
      </w:r>
      <w:r w:rsidR="001F499C">
        <w:t xml:space="preserve">te </w:t>
      </w:r>
      <w:r w:rsidR="001F499C" w:rsidRPr="001F499C">
        <w:t>ekološke standarde</w:t>
      </w:r>
      <w:r w:rsidR="001F499C">
        <w:t xml:space="preserve"> Hrvatske i Europske unije</w:t>
      </w:r>
      <w:r w:rsidR="001F499C" w:rsidRPr="001F499C">
        <w:t xml:space="preserve"> za suvremen</w:t>
      </w:r>
      <w:r w:rsidR="00822097">
        <w:t>a termoenergetska postrojenja, dok će</w:t>
      </w:r>
      <w:r w:rsidR="001F499C" w:rsidRPr="001F499C">
        <w:t xml:space="preserve"> dugoročno povećati neovisnost hrvatske energetike</w:t>
      </w:r>
      <w:r w:rsidR="001F499C">
        <w:t>.</w:t>
      </w:r>
      <w:r w:rsidR="001F499C" w:rsidRPr="001F499C">
        <w:t xml:space="preserve"> </w:t>
      </w:r>
      <w:r w:rsidR="001F499C">
        <w:t>Zajedno s</w:t>
      </w:r>
      <w:r w:rsidR="001F499C" w:rsidRPr="001F499C">
        <w:t xml:space="preserve"> </w:t>
      </w:r>
      <w:r w:rsidR="001F499C">
        <w:t xml:space="preserve">projektom </w:t>
      </w:r>
      <w:r w:rsidR="001F499C" w:rsidRPr="001F499C">
        <w:t>BE</w:t>
      </w:r>
      <w:r w:rsidR="001F499C">
        <w:t>-</w:t>
      </w:r>
      <w:r w:rsidR="001F499C" w:rsidRPr="001F499C">
        <w:t>TO Sisak</w:t>
      </w:r>
      <w:r w:rsidR="001F499C">
        <w:t>, Blok C</w:t>
      </w:r>
      <w:r w:rsidR="001F499C" w:rsidRPr="001F499C">
        <w:t xml:space="preserve"> </w:t>
      </w:r>
      <w:r w:rsidR="00822097">
        <w:t>pruža</w:t>
      </w:r>
      <w:r w:rsidR="00D0542F">
        <w:t xml:space="preserve"> podlogu</w:t>
      </w:r>
      <w:r w:rsidR="001F499C" w:rsidRPr="001F499C">
        <w:t xml:space="preserve"> i za daljnji razvoj toplinske mreže grada</w:t>
      </w:r>
      <w:r w:rsidR="001F499C">
        <w:t xml:space="preserve"> Siska.</w:t>
      </w:r>
      <w:r w:rsidR="00D0542F">
        <w:t xml:space="preserve"> Nakon završetka pokusnog rada, uporabna dozvola za Blok C bit će </w:t>
      </w:r>
      <w:r w:rsidR="00781A05">
        <w:t>ishođena</w:t>
      </w:r>
      <w:r w:rsidR="00D0542F">
        <w:t xml:space="preserve"> tijekom 2016. godine. </w:t>
      </w:r>
    </w:p>
    <w:p w:rsidR="008863E6" w:rsidRPr="008863E6" w:rsidRDefault="008863E6" w:rsidP="001F499C">
      <w:pPr>
        <w:spacing w:after="0" w:line="240" w:lineRule="auto"/>
        <w:jc w:val="both"/>
        <w:rPr>
          <w:sz w:val="8"/>
          <w:szCs w:val="8"/>
        </w:rPr>
      </w:pPr>
    </w:p>
    <w:p w:rsidR="008863E6" w:rsidRPr="008863E6" w:rsidRDefault="008863E6" w:rsidP="001F499C">
      <w:pPr>
        <w:spacing w:after="0" w:line="240" w:lineRule="auto"/>
        <w:jc w:val="both"/>
        <w:rPr>
          <w:b/>
        </w:rPr>
      </w:pPr>
      <w:r w:rsidRPr="008863E6">
        <w:rPr>
          <w:b/>
        </w:rPr>
        <w:t>Ishođena građevinska dozvola za BE-TO Sisak</w:t>
      </w:r>
    </w:p>
    <w:p w:rsidR="0041711E" w:rsidRPr="00781A05" w:rsidRDefault="0041711E" w:rsidP="001F499C">
      <w:pPr>
        <w:spacing w:after="0" w:line="240" w:lineRule="auto"/>
        <w:jc w:val="both"/>
        <w:rPr>
          <w:b/>
          <w:sz w:val="6"/>
          <w:szCs w:val="6"/>
        </w:rPr>
      </w:pPr>
    </w:p>
    <w:p w:rsidR="006534F1" w:rsidRPr="0041711E" w:rsidRDefault="00D0542F" w:rsidP="001F499C">
      <w:pPr>
        <w:spacing w:after="0" w:line="240" w:lineRule="auto"/>
        <w:jc w:val="both"/>
      </w:pPr>
      <w:r>
        <w:t xml:space="preserve">Za izgradnju </w:t>
      </w:r>
      <w:r w:rsidRPr="00074C58">
        <w:t>BE-TO Sisak</w:t>
      </w:r>
      <w:r>
        <w:t>,</w:t>
      </w:r>
      <w:r w:rsidRPr="00074C58">
        <w:t xml:space="preserve"> </w:t>
      </w:r>
      <w:r>
        <w:t xml:space="preserve">HEP je ishodio </w:t>
      </w:r>
      <w:r w:rsidRPr="00074C58">
        <w:t>g</w:t>
      </w:r>
      <w:r>
        <w:t>rađevinsku dozvolu, dok će sama i</w:t>
      </w:r>
      <w:r w:rsidRPr="00074C58">
        <w:t>zgradnja započet</w:t>
      </w:r>
      <w:r>
        <w:t>i</w:t>
      </w:r>
      <w:r w:rsidRPr="00074C58">
        <w:t xml:space="preserve"> u </w:t>
      </w:r>
      <w:r>
        <w:t>prosincu 2015., a</w:t>
      </w:r>
      <w:r w:rsidRPr="00074C58">
        <w:t xml:space="preserve"> pokusni rad početkom 2017. godine.</w:t>
      </w:r>
      <w:r>
        <w:t xml:space="preserve"> </w:t>
      </w:r>
      <w:r w:rsidR="00074C58" w:rsidRPr="00074C58">
        <w:t xml:space="preserve">BE-TO Sisak će uz BE-TO Osijek biti prva </w:t>
      </w:r>
      <w:proofErr w:type="spellStart"/>
      <w:r w:rsidR="00074C58" w:rsidRPr="00074C58">
        <w:t>kogeneracijska</w:t>
      </w:r>
      <w:proofErr w:type="spellEnd"/>
      <w:r w:rsidR="00074C58" w:rsidRPr="00074C58">
        <w:t xml:space="preserve"> postrojenja na šumsku biomasu u proizvodnom portfelju HEP-a te ujedno i prve elektrane ovog tipa u HEP grupi u statusu povlaštenog proizvođača iz obnovljivih izvora energije i </w:t>
      </w:r>
      <w:proofErr w:type="spellStart"/>
      <w:r w:rsidR="00074C58" w:rsidRPr="00074C58">
        <w:t>kogeneracije</w:t>
      </w:r>
      <w:proofErr w:type="spellEnd"/>
      <w:r w:rsidR="00074C58" w:rsidRPr="00074C58">
        <w:t>.</w:t>
      </w:r>
      <w:r w:rsidR="00074C58">
        <w:t xml:space="preserve"> </w:t>
      </w:r>
      <w:r w:rsidR="001E63B5" w:rsidRPr="00074C58">
        <w:t>Vrijednost investi</w:t>
      </w:r>
      <w:r w:rsidR="001E63B5">
        <w:t>cije iznosi 18,95 milijuna eura, a g</w:t>
      </w:r>
      <w:r w:rsidR="001E63B5" w:rsidRPr="00074C58">
        <w:t xml:space="preserve">lavna namjena BE-TO Sisak </w:t>
      </w:r>
      <w:r w:rsidR="001E63B5">
        <w:t>bit će</w:t>
      </w:r>
      <w:r w:rsidR="001E63B5" w:rsidRPr="00074C58">
        <w:t xml:space="preserve"> grijanje mrežne vode centraliziranog toplinskog sustava (CTS) u </w:t>
      </w:r>
      <w:r w:rsidR="001E63B5">
        <w:t>gradu Sisku</w:t>
      </w:r>
      <w:r w:rsidR="001E63B5" w:rsidRPr="00074C58">
        <w:t xml:space="preserve">, </w:t>
      </w:r>
      <w:r w:rsidR="001E63B5">
        <w:t>budući</w:t>
      </w:r>
      <w:r w:rsidR="001E63B5" w:rsidRPr="00074C58">
        <w:t xml:space="preserve"> da će postrojenje biti smješteno uz postojeće postrojenje HEP-Toplinarstva u Sisku. </w:t>
      </w:r>
      <w:r w:rsidR="001F499C">
        <w:t>T</w:t>
      </w:r>
      <w:r w:rsidR="001F499C" w:rsidRPr="001F499C">
        <w:t>renutno je u tijeku ishođenje Energetskog odobrenja od Ministarstva gospodarstva</w:t>
      </w:r>
      <w:r w:rsidR="001F499C">
        <w:t>,</w:t>
      </w:r>
      <w:r w:rsidR="001F499C" w:rsidRPr="001F499C">
        <w:t xml:space="preserve"> nakon čega  će se predati Zahtjev za prethodno rješenje o stjecanju statusa povlaštenog proizvođača električne energije pri </w:t>
      </w:r>
      <w:r w:rsidR="001F499C">
        <w:t>Hrvatskoj energetskoj regulatornoj agenciji (HERA).</w:t>
      </w:r>
      <w:r w:rsidR="00074C58" w:rsidRPr="00074C58">
        <w:t xml:space="preserve"> Ishođenje uporabne dozvole i primopredaja postrojenja očekuje se u proljeće 2017. godine. BE-TO Sisak</w:t>
      </w:r>
      <w:r w:rsidR="008863E6">
        <w:t>, snage 3MWe/10MWt</w:t>
      </w:r>
      <w:r w:rsidR="00FC5002">
        <w:t>,</w:t>
      </w:r>
      <w:r w:rsidR="00074C58" w:rsidRPr="00074C58">
        <w:t xml:space="preserve"> </w:t>
      </w:r>
      <w:r w:rsidR="00074C58">
        <w:t xml:space="preserve">godišnje </w:t>
      </w:r>
      <w:r w:rsidR="00FC5002">
        <w:t xml:space="preserve">će </w:t>
      </w:r>
      <w:r w:rsidR="00074C58">
        <w:t>proizvoditi</w:t>
      </w:r>
      <w:r w:rsidR="00074C58" w:rsidRPr="00074C58">
        <w:t xml:space="preserve"> oko 16.600 MWh električne energije i oko 43.930 MWh toplinske energije</w:t>
      </w:r>
      <w:r w:rsidR="00074C58">
        <w:t>,</w:t>
      </w:r>
      <w:r w:rsidR="00074C58" w:rsidRPr="00074C58">
        <w:t xml:space="preserve"> dok će godišnja proizvodnja pare biti oko 21.600 tona. U okviru investicije izgradit će se magistralni </w:t>
      </w:r>
      <w:proofErr w:type="spellStart"/>
      <w:r w:rsidR="00074C58" w:rsidRPr="00074C58">
        <w:t>vrelovodi</w:t>
      </w:r>
      <w:proofErr w:type="spellEnd"/>
      <w:r w:rsidR="00074C58" w:rsidRPr="00074C58">
        <w:t xml:space="preserve"> od toplinske stanice BE-TO Sisak do toplinskih stanica </w:t>
      </w:r>
      <w:proofErr w:type="spellStart"/>
      <w:r w:rsidR="00074C58" w:rsidRPr="00074C58">
        <w:t>Caprag</w:t>
      </w:r>
      <w:proofErr w:type="spellEnd"/>
      <w:r w:rsidR="00074C58" w:rsidRPr="00074C58">
        <w:t xml:space="preserve"> i Brzaj, što će smanjiti gubitke u postojećem sustavu grijanja para/voda.</w:t>
      </w:r>
      <w:r w:rsidR="00074C58">
        <w:t xml:space="preserve"> </w:t>
      </w:r>
      <w:r w:rsidR="00074C58" w:rsidRPr="00074C58">
        <w:t xml:space="preserve">BE-TO Sisak </w:t>
      </w:r>
      <w:r w:rsidR="00074C58">
        <w:t xml:space="preserve">će za rad koristiti šumsku biomasu, čiju je nabavu </w:t>
      </w:r>
      <w:r w:rsidR="00074C58" w:rsidRPr="00074C58">
        <w:t>HEP</w:t>
      </w:r>
      <w:r w:rsidR="00074C58">
        <w:t xml:space="preserve"> osigurao</w:t>
      </w:r>
      <w:r w:rsidR="00074C58" w:rsidRPr="00074C58">
        <w:t xml:space="preserve"> potpisivanjem dugogodišnjeg ugovora o dobavi drvne sječke.</w:t>
      </w:r>
      <w:r w:rsidR="00074C58">
        <w:t xml:space="preserve"> </w:t>
      </w:r>
      <w:r w:rsidR="0041711E">
        <w:t>Novi BE-TO Sisak</w:t>
      </w:r>
      <w:r w:rsidR="001E63B5">
        <w:t xml:space="preserve"> </w:t>
      </w:r>
      <w:r w:rsidR="0041711E">
        <w:t>gradit će</w:t>
      </w:r>
      <w:r w:rsidR="00B57587" w:rsidRPr="0041711E">
        <w:t xml:space="preserve"> konzorcij </w:t>
      </w:r>
      <w:r w:rsidR="009739D3" w:rsidRPr="0041711E">
        <w:t>izvođača</w:t>
      </w:r>
      <w:r w:rsidR="0041711E">
        <w:t xml:space="preserve">, predvođen </w:t>
      </w:r>
      <w:r w:rsidR="00401DE5" w:rsidRPr="0041711E">
        <w:t>nizozemsk</w:t>
      </w:r>
      <w:r w:rsidR="0041711E">
        <w:t>om tvrtkom</w:t>
      </w:r>
      <w:r w:rsidR="00582004" w:rsidRPr="0041711E">
        <w:t xml:space="preserve"> HOST</w:t>
      </w:r>
      <w:r w:rsidR="00FC5002">
        <w:t xml:space="preserve"> </w:t>
      </w:r>
      <w:proofErr w:type="spellStart"/>
      <w:r w:rsidR="00FC5002">
        <w:t>B.V</w:t>
      </w:r>
      <w:proofErr w:type="spellEnd"/>
      <w:r w:rsidR="00FC5002">
        <w:t>.</w:t>
      </w:r>
      <w:r w:rsidR="00401DE5" w:rsidRPr="0041711E">
        <w:t xml:space="preserve"> i </w:t>
      </w:r>
      <w:r w:rsidR="0041711E">
        <w:t xml:space="preserve">domaćim </w:t>
      </w:r>
      <w:r w:rsidR="00401DE5" w:rsidRPr="0041711E">
        <w:t>Đuro</w:t>
      </w:r>
      <w:r w:rsidR="00582004" w:rsidRPr="0041711E">
        <w:t xml:space="preserve"> Đaković</w:t>
      </w:r>
      <w:r w:rsidR="00401DE5" w:rsidRPr="0041711E">
        <w:t xml:space="preserve"> Holding</w:t>
      </w:r>
      <w:r w:rsidR="0021776F">
        <w:t>om</w:t>
      </w:r>
      <w:r w:rsidR="00582004" w:rsidRPr="0041711E">
        <w:t xml:space="preserve">. </w:t>
      </w:r>
      <w:r>
        <w:t xml:space="preserve"> </w:t>
      </w:r>
    </w:p>
    <w:p w:rsidR="0021776F" w:rsidRPr="00781A05" w:rsidRDefault="0021776F" w:rsidP="0021776F">
      <w:pPr>
        <w:pBdr>
          <w:bottom w:val="single" w:sz="4" w:space="1" w:color="auto"/>
        </w:pBdr>
        <w:spacing w:after="120" w:line="240" w:lineRule="auto"/>
        <w:jc w:val="both"/>
        <w:rPr>
          <w:sz w:val="6"/>
          <w:szCs w:val="6"/>
        </w:rPr>
      </w:pPr>
    </w:p>
    <w:p w:rsidR="00CB2CFB" w:rsidRDefault="00CB2CFB" w:rsidP="008A291A">
      <w:pPr>
        <w:spacing w:after="120" w:line="240" w:lineRule="auto"/>
        <w:jc w:val="both"/>
      </w:pPr>
      <w:r w:rsidRPr="00CB2CFB">
        <w:rPr>
          <w:u w:val="single"/>
        </w:rPr>
        <w:t>Kontakt:</w:t>
      </w:r>
      <w:r w:rsidRPr="00CB2CFB">
        <w:t xml:space="preserve">  Sektor marketinga i korporativnih komunikacija (</w:t>
      </w:r>
      <w:hyperlink r:id="rId6" w:history="1">
        <w:r w:rsidR="001E63B5" w:rsidRPr="000A2B6E">
          <w:rPr>
            <w:rStyle w:val="Hyperlink"/>
          </w:rPr>
          <w:t>odnosisjavnoscu@hep.hr</w:t>
        </w:r>
      </w:hyperlink>
      <w:r w:rsidR="00AD67F5">
        <w:t>)</w:t>
      </w:r>
      <w:r w:rsidR="001E63B5">
        <w:t xml:space="preserve">; </w:t>
      </w:r>
      <w:r w:rsidR="00AD67F5">
        <w:t>098/355-682</w:t>
      </w:r>
      <w:r w:rsidR="001F499C">
        <w:t xml:space="preserve"> </w:t>
      </w:r>
    </w:p>
    <w:p w:rsidR="004D53BB" w:rsidRDefault="004D53BB" w:rsidP="008A291A">
      <w:pPr>
        <w:spacing w:after="120" w:line="240" w:lineRule="auto"/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840555"/>
            <wp:effectExtent l="0" t="0" r="0" b="7620"/>
            <wp:docPr id="2" name="Picture 2" descr="C:\Users\abrezovnjacki\AppData\Local\Microsoft\Windows\Temporary Internet Files\Content.Outlook\XTOXCANB\Blok C TE-TO Si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Outlook\XTOXCANB\Blok C TE-TO Sis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3BB" w:rsidRDefault="004D53BB" w:rsidP="008A291A">
      <w:pPr>
        <w:spacing w:after="120" w:line="240" w:lineRule="auto"/>
        <w:jc w:val="both"/>
      </w:pPr>
    </w:p>
    <w:p w:rsidR="004D53BB" w:rsidRDefault="004D53BB" w:rsidP="008A291A">
      <w:pPr>
        <w:spacing w:after="120" w:line="240" w:lineRule="auto"/>
        <w:jc w:val="both"/>
      </w:pPr>
      <w:r>
        <w:rPr>
          <w:noProof/>
          <w:lang w:eastAsia="hr-HR"/>
        </w:rPr>
        <w:drawing>
          <wp:inline distT="0" distB="0" distL="0" distR="0">
            <wp:extent cx="5760720" cy="4032999"/>
            <wp:effectExtent l="0" t="0" r="0" b="5715"/>
            <wp:docPr id="3" name="Picture 3" descr="C:\Users\abrezovnjacki\AppData\Local\Microsoft\Windows\Temporary Internet Files\Content.Outlook\XTOXCANB\Vizualizacija buduce BE-TO Si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AppData\Local\Microsoft\Windows\Temporary Internet Files\Content.Outlook\XTOXCANB\Vizualizacija buduce BE-TO Sis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53BB" w:rsidRDefault="004D53BB" w:rsidP="008A291A">
      <w:pPr>
        <w:spacing w:after="120" w:line="240" w:lineRule="auto"/>
        <w:jc w:val="both"/>
      </w:pPr>
    </w:p>
    <w:p w:rsidR="004D53BB" w:rsidRDefault="004D53BB" w:rsidP="008A291A">
      <w:pPr>
        <w:spacing w:after="120" w:line="240" w:lineRule="auto"/>
        <w:jc w:val="both"/>
      </w:pPr>
    </w:p>
    <w:sectPr w:rsidR="004D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E"/>
    <w:rsid w:val="00074C58"/>
    <w:rsid w:val="000C0113"/>
    <w:rsid w:val="000C0B08"/>
    <w:rsid w:val="000D36CF"/>
    <w:rsid w:val="00113175"/>
    <w:rsid w:val="001E63B5"/>
    <w:rsid w:val="001F499C"/>
    <w:rsid w:val="0021776F"/>
    <w:rsid w:val="002A2276"/>
    <w:rsid w:val="002E6A33"/>
    <w:rsid w:val="003C0028"/>
    <w:rsid w:val="003D6A66"/>
    <w:rsid w:val="00401DE5"/>
    <w:rsid w:val="0041711E"/>
    <w:rsid w:val="00491CC8"/>
    <w:rsid w:val="00491E6D"/>
    <w:rsid w:val="004958CE"/>
    <w:rsid w:val="004A71F6"/>
    <w:rsid w:val="004D53BB"/>
    <w:rsid w:val="00501580"/>
    <w:rsid w:val="00501DFF"/>
    <w:rsid w:val="00582004"/>
    <w:rsid w:val="0058377C"/>
    <w:rsid w:val="0058686A"/>
    <w:rsid w:val="005B6B52"/>
    <w:rsid w:val="005D50AC"/>
    <w:rsid w:val="006441D7"/>
    <w:rsid w:val="006534F1"/>
    <w:rsid w:val="006E638F"/>
    <w:rsid w:val="0072521E"/>
    <w:rsid w:val="00781A05"/>
    <w:rsid w:val="007A424B"/>
    <w:rsid w:val="007D6FF3"/>
    <w:rsid w:val="00822097"/>
    <w:rsid w:val="00823F06"/>
    <w:rsid w:val="0086526D"/>
    <w:rsid w:val="00875F7B"/>
    <w:rsid w:val="00882C63"/>
    <w:rsid w:val="008863E6"/>
    <w:rsid w:val="008A291A"/>
    <w:rsid w:val="008F78A1"/>
    <w:rsid w:val="00924F11"/>
    <w:rsid w:val="009739D3"/>
    <w:rsid w:val="009768DE"/>
    <w:rsid w:val="009B00C0"/>
    <w:rsid w:val="009C190E"/>
    <w:rsid w:val="009C774B"/>
    <w:rsid w:val="009D1554"/>
    <w:rsid w:val="00A22828"/>
    <w:rsid w:val="00A31069"/>
    <w:rsid w:val="00A714D8"/>
    <w:rsid w:val="00AC1E95"/>
    <w:rsid w:val="00AD67F5"/>
    <w:rsid w:val="00B25042"/>
    <w:rsid w:val="00B57587"/>
    <w:rsid w:val="00B73CF6"/>
    <w:rsid w:val="00C15246"/>
    <w:rsid w:val="00C9392B"/>
    <w:rsid w:val="00CA0D4B"/>
    <w:rsid w:val="00CB2CFB"/>
    <w:rsid w:val="00D0542F"/>
    <w:rsid w:val="00D12E44"/>
    <w:rsid w:val="00D40C97"/>
    <w:rsid w:val="00D412FC"/>
    <w:rsid w:val="00DE7A55"/>
    <w:rsid w:val="00E912C5"/>
    <w:rsid w:val="00EE3D9E"/>
    <w:rsid w:val="00F0211F"/>
    <w:rsid w:val="00F3605C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nosisjavnoscu@hep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Anđelko Brezovnjački</cp:lastModifiedBy>
  <cp:revision>2</cp:revision>
  <cp:lastPrinted>2015-11-03T14:48:00Z</cp:lastPrinted>
  <dcterms:created xsi:type="dcterms:W3CDTF">2016-03-25T09:37:00Z</dcterms:created>
  <dcterms:modified xsi:type="dcterms:W3CDTF">2016-03-25T09:37:00Z</dcterms:modified>
</cp:coreProperties>
</file>